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7E" w:rsidRPr="00BE1EF1" w:rsidRDefault="002C427E" w:rsidP="002C427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427E" w:rsidRDefault="002C427E" w:rsidP="002C427E">
      <w:pPr>
        <w:pStyle w:val="50"/>
        <w:shd w:val="clear" w:color="auto" w:fill="auto"/>
        <w:spacing w:before="0" w:after="0" w:line="240" w:lineRule="auto"/>
        <w:jc w:val="center"/>
        <w:rPr>
          <w:b w:val="0"/>
          <w:i w:val="0"/>
          <w:sz w:val="28"/>
          <w:szCs w:val="28"/>
        </w:rPr>
      </w:pPr>
    </w:p>
    <w:p w:rsidR="002C427E" w:rsidRDefault="002C427E" w:rsidP="002C427E">
      <w:pPr>
        <w:pStyle w:val="50"/>
        <w:shd w:val="clear" w:color="auto" w:fill="auto"/>
        <w:spacing w:before="0" w:after="0" w:line="240" w:lineRule="auto"/>
        <w:jc w:val="center"/>
        <w:rPr>
          <w:b w:val="0"/>
          <w:i w:val="0"/>
          <w:sz w:val="28"/>
          <w:szCs w:val="28"/>
        </w:rPr>
      </w:pPr>
    </w:p>
    <w:p w:rsidR="009D5AE4" w:rsidRPr="009D5AE4" w:rsidRDefault="009D5AE4" w:rsidP="009D5AE4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ЗВІТ ПРО ВИКОНАННЯ "ЗАГАЛЬНОРАЙОННОЇ КУЛЬТУРНО -</w:t>
      </w:r>
    </w:p>
    <w:p w:rsidR="009D5AE4" w:rsidRPr="009D5AE4" w:rsidRDefault="009D5AE4" w:rsidP="009D5AE4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МИСТЕЦЬКОЇ ПРОГРАМИ НА 2018 РІК"</w:t>
      </w:r>
    </w:p>
    <w:p w:rsidR="009D5AE4" w:rsidRPr="009D5AE4" w:rsidRDefault="009D5AE4" w:rsidP="009D5AE4">
      <w:pPr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9D5AE4" w:rsidRPr="009D5AE4" w:rsidRDefault="009D5AE4" w:rsidP="009D5AE4">
      <w:pPr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     Згідно 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Загальнорайонної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культурно – мистецької  Програми в 2018 році були проведені такі  заходи,  а саме: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Колядки та щедрівки;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День Соборності України;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День пам'яті Героїв Крут;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День пам'яті Небесної сотні;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Заходи до Міжнародного жіночого дня;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День пам'яті Чорнобильської трагедії;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73 річниця Перемоги в Другій Світовій війні;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Заходи до Дня Матері;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День вишиванки;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Організація культурно-розважальних програм в пришкільних відпочинкових  таборах на базах шкіл району;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Районне дитяче свято;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Заходи до Дня скорботи і вшанування пам'яті жертв війни в Україні;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Районні заходи до Дня Конституції України;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Свято «Дитячий районний конкурс Красуня 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Ніжинщини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>-2018»;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Районний захід до Дня Державного прапора України;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Районне фольклорне свято «Скарбниця зоряних талантів»;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Районний захід до Дня незалежності України;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Заходи до Міжнародного Дня людей похилого віку; 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Заходи з нагоди 74-ї річниці вигнання нацистських окупантів з України;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Заходи з нагоди 75-ї річниці вигнання нацистських окупантів з 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Ніжинщини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Всеукраїнський день бібліотек;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Заходи до Дня українського козацтва та Дня захисника України;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Всеукраїнський День працівників культури та аматорів народного мистецтва;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День пам'яті жертв голодомору та політичних репресій 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День вшанування учасників ліквідації наслідків аварії  на ЧАЕС;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>Районний фестиваль особливих талантів «Ми можемо все, тільки крок нам назустріч зробіть»;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Заходи до Дня святого Миколая;</w:t>
      </w:r>
    </w:p>
    <w:p w:rsidR="009D5AE4" w:rsidRP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 Участь у першому Глухівському фестивалі  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етнокультури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 та народних промислів «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СіверЕтнаФест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>» (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м.Глухів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>);</w:t>
      </w:r>
    </w:p>
    <w:p w:rsidR="009D5AE4" w:rsidRDefault="009D5AE4" w:rsidP="009D5AE4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Участь у Всеукраїнському фестивалі «Відродження українського села, його духовності та культури» (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с.Піски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Бахмацький р-н).</w:t>
      </w:r>
    </w:p>
    <w:p w:rsidR="009D5AE4" w:rsidRPr="009D5AE4" w:rsidRDefault="009D5AE4" w:rsidP="009D5AE4">
      <w:pPr>
        <w:ind w:left="720"/>
        <w:contextualSpacing/>
        <w:rPr>
          <w:rFonts w:ascii="Times New Roman" w:hAnsi="Times New Roman"/>
          <w:sz w:val="28"/>
          <w:szCs w:val="28"/>
          <w:lang w:val="uk-UA" w:eastAsia="uk-UA"/>
        </w:rPr>
      </w:pPr>
    </w:p>
    <w:p w:rsidR="009D5AE4" w:rsidRPr="009D5AE4" w:rsidRDefault="009D5AE4" w:rsidP="009D5AE4">
      <w:pPr>
        <w:rPr>
          <w:rFonts w:ascii="Times New Roman" w:hAnsi="Times New Roman"/>
          <w:sz w:val="28"/>
          <w:szCs w:val="28"/>
          <w:lang w:val="uk-UA" w:eastAsia="uk-UA"/>
        </w:rPr>
      </w:pPr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      Згідно кошторису по «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Загальнорайонній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 xml:space="preserve">  культурно – мистецький  Програмі на 2018 рік» використано коштів - 31,2 </w:t>
      </w:r>
      <w:proofErr w:type="spellStart"/>
      <w:r w:rsidRPr="009D5AE4">
        <w:rPr>
          <w:rFonts w:ascii="Times New Roman" w:hAnsi="Times New Roman"/>
          <w:sz w:val="28"/>
          <w:szCs w:val="28"/>
          <w:lang w:val="uk-UA" w:eastAsia="uk-UA"/>
        </w:rPr>
        <w:t>тис.грн</w:t>
      </w:r>
      <w:proofErr w:type="spellEnd"/>
      <w:r w:rsidRPr="009D5AE4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508AD" w:rsidRDefault="003508AD" w:rsidP="002C427E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</w:p>
    <w:p w:rsidR="003508AD" w:rsidRDefault="003508AD" w:rsidP="002C427E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</w:p>
    <w:p w:rsidR="002C427E" w:rsidRDefault="002C427E" w:rsidP="002C427E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</w:p>
    <w:p w:rsidR="002C427E" w:rsidRPr="002C2C53" w:rsidRDefault="00A04C84" w:rsidP="002C427E">
      <w:pPr>
        <w:pStyle w:val="50"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Начальник відділу культури                      </w:t>
      </w:r>
      <w:r w:rsidR="002C427E" w:rsidRPr="002C2C53">
        <w:rPr>
          <w:i w:val="0"/>
          <w:sz w:val="28"/>
          <w:szCs w:val="28"/>
        </w:rPr>
        <w:t xml:space="preserve">                                      А. ЗАЛОЗНА</w:t>
      </w:r>
    </w:p>
    <w:p w:rsidR="002C427E" w:rsidRPr="002C2C53" w:rsidRDefault="002C427E" w:rsidP="002C427E">
      <w:pPr>
        <w:pStyle w:val="5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121E6" w:rsidRDefault="00C121E6"/>
    <w:sectPr w:rsidR="00C121E6" w:rsidSect="00B72B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12D1"/>
    <w:multiLevelType w:val="hybridMultilevel"/>
    <w:tmpl w:val="75FE138A"/>
    <w:lvl w:ilvl="0" w:tplc="472CE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F81802"/>
    <w:multiLevelType w:val="hybridMultilevel"/>
    <w:tmpl w:val="056C56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22F1"/>
    <w:multiLevelType w:val="hybridMultilevel"/>
    <w:tmpl w:val="6EFE9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0D6"/>
    <w:rsid w:val="000B413B"/>
    <w:rsid w:val="002C427E"/>
    <w:rsid w:val="003508AD"/>
    <w:rsid w:val="00897F6E"/>
    <w:rsid w:val="009D5AE4"/>
    <w:rsid w:val="00A04C84"/>
    <w:rsid w:val="00AC121E"/>
    <w:rsid w:val="00B560D6"/>
    <w:rsid w:val="00B72B23"/>
    <w:rsid w:val="00C121E6"/>
    <w:rsid w:val="00CD6820"/>
    <w:rsid w:val="00D6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E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2C427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2C427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7E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2C427E"/>
    <w:rPr>
      <w:rFonts w:ascii="Times New Roman" w:eastAsia="Times New Roman" w:hAnsi="Times New Roman" w:cs="Times New Roman"/>
      <w:b/>
      <w:sz w:val="30"/>
      <w:szCs w:val="20"/>
      <w:lang/>
    </w:rPr>
  </w:style>
  <w:style w:type="character" w:styleId="a3">
    <w:name w:val="Hyperlink"/>
    <w:rsid w:val="002C427E"/>
    <w:rPr>
      <w:color w:val="0000FF"/>
      <w:u w:val="single"/>
    </w:rPr>
  </w:style>
  <w:style w:type="character" w:customStyle="1" w:styleId="5">
    <w:name w:val="Основной текст (5)_"/>
    <w:link w:val="50"/>
    <w:rsid w:val="002C427E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27E"/>
    <w:pPr>
      <w:widowControl w:val="0"/>
      <w:shd w:val="clear" w:color="auto" w:fill="FFFFFF"/>
      <w:spacing w:before="720" w:after="300" w:line="326" w:lineRule="exact"/>
    </w:pPr>
    <w:rPr>
      <w:rFonts w:ascii="Times New Roman" w:eastAsiaTheme="minorHAnsi" w:hAnsi="Times New Roman" w:cstheme="minorBidi"/>
      <w:b/>
      <w:bCs/>
      <w:i/>
      <w:iCs/>
      <w:sz w:val="27"/>
      <w:szCs w:val="27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7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7E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2C427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val="uk-UA" w:eastAsia="x-none"/>
    </w:rPr>
  </w:style>
  <w:style w:type="paragraph" w:styleId="3">
    <w:name w:val="heading 3"/>
    <w:basedOn w:val="a"/>
    <w:next w:val="a"/>
    <w:link w:val="30"/>
    <w:qFormat/>
    <w:rsid w:val="002C427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0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7E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30">
    <w:name w:val="Заголовок 3 Знак"/>
    <w:basedOn w:val="a0"/>
    <w:link w:val="3"/>
    <w:rsid w:val="002C427E"/>
    <w:rPr>
      <w:rFonts w:ascii="Times New Roman" w:eastAsia="Times New Roman" w:hAnsi="Times New Roman" w:cs="Times New Roman"/>
      <w:b/>
      <w:sz w:val="30"/>
      <w:szCs w:val="20"/>
      <w:lang w:eastAsia="x-none"/>
    </w:rPr>
  </w:style>
  <w:style w:type="character" w:styleId="a3">
    <w:name w:val="Hyperlink"/>
    <w:rsid w:val="002C427E"/>
    <w:rPr>
      <w:color w:val="0000FF"/>
      <w:u w:val="single"/>
    </w:rPr>
  </w:style>
  <w:style w:type="character" w:customStyle="1" w:styleId="5">
    <w:name w:val="Основной текст (5)_"/>
    <w:link w:val="50"/>
    <w:rsid w:val="002C427E"/>
    <w:rPr>
      <w:rFonts w:ascii="Times New Roman" w:hAnsi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27E"/>
    <w:pPr>
      <w:widowControl w:val="0"/>
      <w:shd w:val="clear" w:color="auto" w:fill="FFFFFF"/>
      <w:spacing w:before="720" w:after="300" w:line="326" w:lineRule="exact"/>
    </w:pPr>
    <w:rPr>
      <w:rFonts w:ascii="Times New Roman" w:eastAsiaTheme="minorHAnsi" w:hAnsi="Times New Roman" w:cstheme="minorBidi"/>
      <w:b/>
      <w:bCs/>
      <w:i/>
      <w:iCs/>
      <w:sz w:val="27"/>
      <w:szCs w:val="27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27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Sadochok_St</cp:lastModifiedBy>
  <cp:revision>5</cp:revision>
  <cp:lastPrinted>2018-12-26T11:07:00Z</cp:lastPrinted>
  <dcterms:created xsi:type="dcterms:W3CDTF">2018-12-28T13:00:00Z</dcterms:created>
  <dcterms:modified xsi:type="dcterms:W3CDTF">2018-12-29T06:49:00Z</dcterms:modified>
</cp:coreProperties>
</file>